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0" w:type="auto"/>
        <w:tblLook w:val="0000" w:firstRow="0" w:lastRow="0" w:firstColumn="0" w:lastColumn="0" w:noHBand="0" w:noVBand="0"/>
      </w:tblPr>
      <w:tblGrid>
        <w:gridCol w:w="5813"/>
      </w:tblGrid>
      <w:tr w:rsidRPr="00656752" w:rsidR="00320F8B" w:rsidTr="7F5C5415" w14:paraId="55A4F3EA" w14:textId="77777777">
        <w:tc>
          <w:tcPr>
            <w:tcW w:w="5813" w:type="dxa"/>
            <w:tcMar/>
          </w:tcPr>
          <w:p w:rsidRPr="00656752" w:rsidR="00320F8B" w:rsidP="7F5C5415" w:rsidRDefault="00320F8B" w14:paraId="1897AC45" w14:textId="3C1B18B6">
            <w:pPr>
              <w:spacing w:before="240"/>
              <w:jc w:val="both"/>
              <w:rPr>
                <w:rFonts w:hAnsi="Calibri" w:eastAsia="Malgun Gothic"/>
              </w:rPr>
            </w:pPr>
            <w:r w:rsidRPr="7F5C5415" w:rsidR="00320F8B">
              <w:rPr>
                <w:rFonts w:hAnsi="Calibri" w:eastAsia="Malgun Gothic"/>
                <w:b w:val="1"/>
                <w:bCs w:val="1"/>
              </w:rPr>
              <w:t xml:space="preserve">EXECUTED </w:t>
            </w:r>
            <w:r w:rsidRPr="7F5C5415" w:rsidR="00320F8B">
              <w:rPr>
                <w:rFonts w:hAnsi="Calibri" w:eastAsia="Malgun Gothic"/>
              </w:rPr>
              <w:t>as a</w:t>
            </w:r>
            <w:r w:rsidRPr="7F5C5415" w:rsidR="00320F8B">
              <w:rPr>
                <w:rFonts w:hAnsi="Calibri" w:eastAsia="Malgun Gothic"/>
                <w:b w:val="1"/>
                <w:bCs w:val="1"/>
              </w:rPr>
              <w:t xml:space="preserve"> DEED</w:t>
            </w:r>
            <w:r w:rsidRPr="7F5C5415" w:rsidR="00320F8B">
              <w:rPr>
                <w:rFonts w:hAnsi="Calibri" w:eastAsia="Malgun Gothic"/>
              </w:rPr>
              <w:t xml:space="preserve"> by </w:t>
            </w:r>
            <w:r w:rsidRPr="7F5C5415" w:rsidR="00320F8B">
              <w:rPr>
                <w:rFonts w:hAnsi="Calibri" w:eastAsia="Malgun Gothic"/>
                <w:b w:val="1"/>
                <w:bCs w:val="1"/>
              </w:rPr>
              <w:t xml:space="preserve">the Client </w:t>
            </w:r>
          </w:p>
          <w:p w:rsidRPr="00656752" w:rsidR="00320F8B" w:rsidP="7F5C5415" w:rsidRDefault="00320F8B" w14:paraId="3650D26A" w14:textId="7E5BAFA6">
            <w:pPr>
              <w:spacing w:before="240"/>
              <w:jc w:val="both"/>
              <w:rPr>
                <w:rFonts w:hAnsi="Calibri" w:eastAsia="Malgun Gothic"/>
                <w:b w:val="1"/>
                <w:bCs w:val="1"/>
              </w:rPr>
            </w:pPr>
          </w:p>
        </w:tc>
      </w:tr>
      <w:tr w:rsidRPr="00656752" w:rsidR="00320F8B" w:rsidTr="7F5C5415" w14:paraId="6BD37CA6" w14:textId="77777777">
        <w:tc>
          <w:tcPr>
            <w:tcW w:w="5813" w:type="dxa"/>
            <w:tcMar/>
          </w:tcPr>
          <w:p w:rsidRPr="00656752" w:rsidR="00320F8B" w:rsidP="7F5C5415" w:rsidRDefault="00320F8B" w14:paraId="01D59BB8" w14:textId="08C5E918">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7F5C5415" w:rsidR="5849283D">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F5C5415" w:rsidRDefault="00320F8B" w14:paraId="6ADFB224" w14:textId="07F1C4D0">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 xml:space="preserve">common seal </w:t>
            </w: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of  [</w:t>
            </w: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F5C5415" w:rsidRDefault="00320F8B" w14:paraId="142AA7ED" w14:textId="666BDD1A">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F5C5415" w:rsidRDefault="00320F8B" w14:paraId="65C32A3E" w14:textId="1E1D67DE">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7F5C5415" w:rsidRDefault="00320F8B" w14:paraId="422D0BCF" w14:textId="2F501B32">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Pr="00656752" w:rsidR="00320F8B" w:rsidP="7F5C5415" w:rsidRDefault="00320F8B" w14:paraId="635C379A" w14:textId="2209F80B">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7F5C5415" w:rsidRDefault="00320F8B" w14:paraId="4EE53D3C" w14:textId="3E92BB61">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F5C5415" w:rsidR="5849283D">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p w:rsidRPr="00656752" w:rsidR="00320F8B" w:rsidP="7F5C5415" w:rsidRDefault="00320F8B" w14:paraId="342E35D2" w14:textId="38988302">
            <w:pPr>
              <w:spacing w:before="240"/>
              <w:jc w:val="both"/>
              <w:rPr>
                <w:rFonts w:hAnsi="Calibri" w:eastAsia="Malgun Gothic"/>
                <w:b w:val="1"/>
                <w:bCs w:val="1"/>
                <w:i w:val="1"/>
                <w:iCs w:val="1"/>
              </w:rPr>
            </w:pPr>
          </w:p>
        </w:tc>
      </w:tr>
      <w:tr w:rsidRPr="00656752" w:rsidR="00AF2F8B" w:rsidTr="7F5C5415" w14:paraId="2F0BA628" w14:textId="77777777">
        <w:tc>
          <w:tcPr>
            <w:tcW w:w="5813" w:type="dxa"/>
            <w:tcMar/>
          </w:tcPr>
          <w:p w:rsidRPr="00656752" w:rsidR="00AF2F8B" w:rsidP="003D4419" w:rsidRDefault="00AF2F8B" w14:paraId="62AD57BC" w14:textId="77777777">
            <w:pPr>
              <w:spacing w:before="240"/>
              <w:jc w:val="both"/>
              <w:rPr>
                <w:rFonts w:hAnsi="Calibri" w:eastAsia="Malgun Gothic"/>
                <w:b/>
                <w:i/>
              </w:rPr>
            </w:pPr>
          </w:p>
        </w:tc>
      </w:tr>
    </w:tbl>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00320F8B" w:rsidRDefault="00320F8B" w14:paraId="5AF4E421" w14:textId="77777777">
      <w:pPr>
        <w:pStyle w:val="Body"/>
      </w:pPr>
    </w:p>
    <w:p w:rsidRPr="00656752" w:rsidR="00320F8B" w:rsidP="00320F8B" w:rsidRDefault="00320F8B" w14:paraId="6B262E3B" w14:textId="77777777">
      <w:pPr>
        <w:adjustRightInd/>
        <w:spacing w:line="240" w:lineRule="auto"/>
        <w:rPr>
          <w:b/>
        </w:rPr>
      </w:pPr>
      <w:r w:rsidRPr="00656752">
        <w:rPr>
          <w:b/>
        </w:rPr>
        <w:br w:type="page"/>
      </w:r>
    </w:p>
    <w:p w:rsidRPr="00656752" w:rsidR="00320F8B" w:rsidP="00320F8B" w:rsidRDefault="00320F8B" w14:paraId="32C889BE" w14:textId="77777777">
      <w:pPr>
        <w:pStyle w:val="Body"/>
        <w:keepNext/>
        <w:jc w:val="center"/>
      </w:pPr>
      <w:r w:rsidRPr="00656752">
        <w:rPr>
          <w:b/>
        </w:rPr>
        <w:fldChar w:fldCharType="begin"/>
      </w:r>
      <w:r w:rsidRPr="00656752">
        <w:instrText xml:space="preserve">  TC "</w:instrText>
      </w:r>
      <w:bookmarkStart w:name="_Toc43220406" w:id="4"/>
      <w:r w:rsidRPr="00656752">
        <w:instrText>Appendix A to Allocation Letter</w:instrText>
      </w:r>
      <w:bookmarkEnd w:id="4"/>
      <w:r w:rsidRPr="00656752">
        <w:instrText xml:space="preserve">" \l1 </w:instrText>
      </w:r>
      <w:r w:rsidRPr="00656752">
        <w:rPr>
          <w:b/>
        </w:rPr>
        <w:fldChar w:fldCharType="end"/>
      </w:r>
      <w:bookmarkStart w:name="_9kR3WTrAG85DMQE0qppl6ZQBTL37zm4D9FnZEUG" w:id="5"/>
      <w:r w:rsidRPr="00656752">
        <w:rPr>
          <w:b/>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7F5C5415"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044D1C7E" w:rsidRDefault="0067690D" w14:paraId="3F8D16CA" w14:textId="30D263D2">
            <w:pPr>
              <w:pStyle w:val="Body"/>
              <w:rPr>
                <w:rFonts w:ascii="Arial" w:hAnsi="Arial" w:eastAsia="Arial" w:cs="Arial"/>
                <w:b w:val="0"/>
                <w:bCs w:val="0"/>
                <w:i w:val="0"/>
                <w:iCs w:val="0"/>
                <w:caps w:val="0"/>
                <w:smallCaps w:val="0"/>
                <w:noProof w:val="0"/>
                <w:color w:val="000000" w:themeColor="text1" w:themeTint="FF" w:themeShade="FF"/>
                <w:lang w:val="en-GB"/>
              </w:rPr>
            </w:pPr>
            <w:r w:rsidRPr="044D1C7E" w:rsidR="701B91C1">
              <w:rPr>
                <w:rFonts w:ascii="Arial" w:hAnsi="Arial" w:eastAsia="Arial" w:cs="Arial"/>
                <w:b w:val="1"/>
                <w:bCs w:val="1"/>
                <w:i w:val="0"/>
                <w:iCs w:val="0"/>
                <w:caps w:val="0"/>
                <w:smallCaps w:val="0"/>
                <w:noProof w:val="0"/>
                <w:color w:val="000000" w:themeColor="text1" w:themeTint="FF" w:themeShade="FF"/>
                <w:lang w:val="en-GB"/>
              </w:rPr>
              <w:t>Lot C</w:t>
            </w:r>
            <w:r w:rsidRPr="044D1C7E" w:rsidR="31DA800F">
              <w:rPr>
                <w:rFonts w:ascii="Arial" w:hAnsi="Arial" w:eastAsia="Arial" w:cs="Arial"/>
                <w:b w:val="1"/>
                <w:bCs w:val="1"/>
                <w:i w:val="0"/>
                <w:iCs w:val="0"/>
                <w:caps w:val="0"/>
                <w:smallCaps w:val="0"/>
                <w:noProof w:val="0"/>
                <w:color w:val="000000" w:themeColor="text1" w:themeTint="FF" w:themeShade="FF"/>
                <w:lang w:val="en-GB"/>
              </w:rPr>
              <w:t>6</w:t>
            </w:r>
            <w:r w:rsidRPr="044D1C7E" w:rsidR="701B91C1">
              <w:rPr>
                <w:rFonts w:ascii="Arial" w:hAnsi="Arial" w:eastAsia="Arial" w:cs="Arial"/>
                <w:b w:val="1"/>
                <w:bCs w:val="1"/>
                <w:i w:val="0"/>
                <w:iCs w:val="0"/>
                <w:caps w:val="0"/>
                <w:smallCaps w:val="0"/>
                <w:noProof w:val="0"/>
                <w:color w:val="000000" w:themeColor="text1" w:themeTint="FF" w:themeShade="FF"/>
                <w:lang w:val="en-GB"/>
              </w:rPr>
              <w:t xml:space="preserve"> (</w:t>
            </w:r>
            <w:r w:rsidRPr="044D1C7E" w:rsidR="701B91C1">
              <w:rPr>
                <w:rFonts w:ascii="Arial" w:hAnsi="Arial" w:eastAsia="Arial" w:cs="Arial"/>
                <w:b w:val="1"/>
                <w:bCs w:val="1"/>
                <w:i w:val="0"/>
                <w:iCs w:val="0"/>
                <w:caps w:val="0"/>
                <w:smallCaps w:val="0"/>
                <w:noProof w:val="0"/>
                <w:color w:val="000000" w:themeColor="text1" w:themeTint="FF" w:themeShade="FF"/>
                <w:highlight w:val="yellow"/>
                <w:lang w:val="en-GB"/>
              </w:rPr>
              <w:t>West/East</w:t>
            </w:r>
            <w:r w:rsidRPr="044D1C7E" w:rsidR="701B91C1">
              <w:rPr>
                <w:rFonts w:ascii="Arial" w:hAnsi="Arial" w:eastAsia="Arial" w:cs="Arial"/>
                <w:b w:val="1"/>
                <w:bCs w:val="1"/>
                <w:i w:val="0"/>
                <w:iCs w:val="0"/>
                <w:caps w:val="0"/>
                <w:smallCaps w:val="0"/>
                <w:noProof w:val="0"/>
                <w:color w:val="000000" w:themeColor="text1" w:themeTint="FF" w:themeShade="FF"/>
                <w:lang w:val="en-GB"/>
              </w:rPr>
              <w:t>)</w:t>
            </w:r>
            <w:r w:rsidRPr="044D1C7E" w:rsidR="701B91C1">
              <w:rPr>
                <w:rFonts w:ascii="Arial" w:hAnsi="Arial" w:eastAsia="Arial" w:cs="Arial"/>
                <w:b w:val="0"/>
                <w:bCs w:val="0"/>
                <w:i w:val="0"/>
                <w:iCs w:val="0"/>
                <w:caps w:val="0"/>
                <w:smallCaps w:val="0"/>
                <w:noProof w:val="0"/>
                <w:color w:val="000000" w:themeColor="text1" w:themeTint="FF" w:themeShade="FF"/>
                <w:lang w:val="en-GB"/>
              </w:rPr>
              <w:t xml:space="preserve"> – </w:t>
            </w:r>
            <w:r w:rsidRPr="044D1C7E" w:rsidR="4D9FC7F9">
              <w:rPr>
                <w:rFonts w:ascii="Arial" w:hAnsi="Arial" w:eastAsia="Arial" w:cs="Arial"/>
                <w:b w:val="0"/>
                <w:bCs w:val="0"/>
                <w:i w:val="0"/>
                <w:iCs w:val="0"/>
                <w:caps w:val="0"/>
                <w:smallCaps w:val="0"/>
                <w:noProof w:val="0"/>
                <w:color w:val="000000" w:themeColor="text1" w:themeTint="FF" w:themeShade="FF"/>
                <w:lang w:val="en-GB"/>
              </w:rPr>
              <w:t>Purchaser’s Agent</w:t>
            </w:r>
          </w:p>
        </w:tc>
      </w:tr>
      <w:tr w:rsidRPr="00656752" w:rsidR="00320F8B" w:rsidTr="7F5C5415"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7F5C5415"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7F5C5415"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7F5C5415"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0189B0D0">
            <w:pPr>
              <w:pStyle w:val="Body"/>
            </w:pPr>
            <w:r w:rsidRPr="7F5C5415" w:rsidR="6676926E">
              <w:rPr>
                <w:highlight w:val="yellow"/>
              </w:rPr>
              <w:t xml:space="preserve">[£5,000,000 </w:t>
            </w:r>
            <w:r w:rsidRPr="7F5C5415" w:rsidR="6676926E">
              <w:rPr>
                <w:highlight w:val="yellow"/>
              </w:rPr>
              <w:t>each and every</w:t>
            </w:r>
            <w:r w:rsidRPr="7F5C5415" w:rsidR="6676926E">
              <w:rPr>
                <w:highlight w:val="yellow"/>
              </w:rPr>
              <w:t xml:space="preserve"> claim</w:t>
            </w:r>
            <w:r w:rsidRPr="7F5C5415" w:rsidR="23721619">
              <w:rPr>
                <w:highlight w:val="yellow"/>
              </w:rPr>
              <w:t xml:space="preserve"> or in aggregate</w:t>
            </w:r>
            <w:r w:rsidRPr="7F5C5415" w:rsidR="6676926E">
              <w:rPr>
                <w:highlight w:val="yellow"/>
              </w:rPr>
              <w:t>].</w:t>
            </w:r>
            <w:r w:rsidR="6676926E">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7F5C5415"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7F5C5415"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7F5C5415"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7F5C5415"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7F5C5415"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7F5C5415"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7F5C5415"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7F5C5415"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7F5C5415"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7F5C5415"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7F5C5415"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Pr="00656752">
              <w:t>The Fee Payment Schedule is as follows:</w:t>
            </w:r>
          </w:p>
          <w:p w:rsidR="00DE24CE" w:rsidP="00DE24CE" w:rsidRDefault="00DE24CE" w14:paraId="04A72D42" w14:textId="7826FE84">
            <w:pPr>
              <w:pStyle w:val="Body"/>
            </w:pPr>
            <w:r w:rsidR="7C569FA7">
              <w:rPr/>
              <w:t>i</w:t>
            </w:r>
            <w:r w:rsidR="3B467536">
              <w:rPr/>
              <w:t>.           </w:t>
            </w:r>
            <w:r w:rsidR="629271B7">
              <w:rPr/>
              <w:t>25</w:t>
            </w:r>
            <w:r w:rsidR="02EB5814">
              <w:rPr/>
              <w:t xml:space="preserve">% </w:t>
            </w:r>
            <w:r w:rsidR="544D1C41">
              <w:rPr/>
              <w:t>at exchange of contracts</w:t>
            </w:r>
          </w:p>
          <w:p w:rsidR="00DE24CE" w:rsidP="00DE24CE" w:rsidRDefault="00DE24CE" w14:paraId="1C7FE032" w14:textId="044A2187">
            <w:pPr>
              <w:pStyle w:val="Body"/>
            </w:pPr>
            <w:r w:rsidR="6AA03909">
              <w:rPr/>
              <w:t>i</w:t>
            </w:r>
            <w:r w:rsidR="3B467536">
              <w:rPr/>
              <w:t>i.          </w:t>
            </w:r>
            <w:r w:rsidR="2C9A704A">
              <w:rPr/>
              <w:t>65% at quarterly</w:t>
            </w:r>
            <w:r w:rsidR="5F56F2C4">
              <w:rPr/>
              <w:t xml:space="preserve"> instalments throughout the contract period (Start on Site to Practical Completion)</w:t>
            </w:r>
          </w:p>
          <w:p w:rsidRPr="00656752" w:rsidR="00320F8B" w:rsidP="044D1C7E" w:rsidRDefault="00DE24CE" w14:paraId="5BAA39AD" w14:textId="0DC24546">
            <w:pPr>
              <w:pStyle w:val="Body"/>
              <w:suppressLineNumbers w:val="0"/>
              <w:bidi w:val="0"/>
              <w:spacing w:before="0" w:beforeAutospacing="off" w:after="240" w:afterAutospacing="off" w:line="276" w:lineRule="auto"/>
              <w:ind w:left="0" w:right="0"/>
              <w:jc w:val="both"/>
            </w:pPr>
            <w:r w:rsidR="484459AA">
              <w:rPr/>
              <w:t>I</w:t>
            </w:r>
            <w:r w:rsidR="3B467536">
              <w:rPr/>
              <w:t>ii.         </w:t>
            </w:r>
            <w:r w:rsidR="484459AA">
              <w:rPr/>
              <w:t>10% at Final Account/Statement</w:t>
            </w:r>
            <w:r>
              <w:tab/>
            </w:r>
            <w:r>
              <w:tab/>
            </w:r>
            <w:r>
              <w:tab/>
            </w:r>
          </w:p>
        </w:tc>
      </w:tr>
      <w:tr w:rsidRPr="00656752" w:rsidR="00320F8B" w:rsidTr="7F5C5415"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7F5C5415"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7F5C5415"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7F5C5415"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7F5C5415"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7F5C5415"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7F5C5415"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7F5C5415"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128ECCCD" w14:textId="414C12EF">
            <w:pPr>
              <w:pStyle w:val="Body"/>
            </w:pPr>
            <w:r w:rsidR="00320F8B">
              <w:rPr/>
              <w:t xml:space="preserve">Site Investigation Services </w:t>
            </w:r>
            <w:r w:rsidR="269304E6">
              <w:rPr/>
              <w:t>–</w:t>
            </w:r>
            <w:r w:rsidR="00320F8B">
              <w:rPr/>
              <w:t xml:space="preserve"> </w:t>
            </w:r>
            <w:r w:rsidR="269304E6">
              <w:rPr/>
              <w:t xml:space="preserve">[ </w:t>
            </w:r>
            <w:r w:rsidR="00320F8B">
              <w:rPr/>
              <w:t xml:space="preserve">  </w:t>
            </w:r>
            <w:r w:rsidR="00320F8B">
              <w:rPr/>
              <w:t xml:space="preserve">  ]</w:t>
            </w:r>
          </w:p>
          <w:p w:rsidRPr="00656752" w:rsidR="00320F8B" w:rsidP="003D4419" w:rsidRDefault="00320F8B" w14:paraId="267F945A" w14:textId="6FBB4699">
            <w:pPr>
              <w:pStyle w:val="Body"/>
            </w:pPr>
            <w:r w:rsidR="6385ABF3">
              <w:rPr/>
              <w:t>M&amp;E Engineer - [   ]</w:t>
            </w:r>
          </w:p>
          <w:p w:rsidRPr="00656752" w:rsidR="00320F8B" w:rsidP="003D4419" w:rsidRDefault="00320F8B" w14:paraId="77F3AEEB" w14:textId="2CA7CD8C">
            <w:pPr>
              <w:pStyle w:val="Body"/>
            </w:pPr>
            <w:r w:rsidR="6385ABF3">
              <w:rPr/>
              <w:t>Retrofit Consultant - [   ]</w:t>
            </w:r>
          </w:p>
        </w:tc>
      </w:tr>
      <w:tr w:rsidRPr="00656752" w:rsidR="00320F8B" w:rsidTr="7F5C5415"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7F5C5415"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7F5C5415"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intelligence2.xml><?xml version="1.0" encoding="utf-8"?>
<int2:intelligence xmlns:int2="http://schemas.microsoft.com/office/intelligence/2020/intelligence">
  <int2:observations>
    <int2:bookmark int2:bookmarkName="_Int_aiPE7vmB" int2:invalidationBookmarkName="" int2:hashCode="gHa0Bts417VIDG" int2:id="K2Ri1tj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2FAFA"/>
    <w:rsid w:val="00CE570C"/>
    <w:rsid w:val="00D11A25"/>
    <w:rsid w:val="00D67129"/>
    <w:rsid w:val="00DB28C6"/>
    <w:rsid w:val="00DE24CE"/>
    <w:rsid w:val="00DE4B27"/>
    <w:rsid w:val="00E1341A"/>
    <w:rsid w:val="00EA7D09"/>
    <w:rsid w:val="00F2413F"/>
    <w:rsid w:val="00F3A496"/>
    <w:rsid w:val="00FE1457"/>
    <w:rsid w:val="02559416"/>
    <w:rsid w:val="02EB5814"/>
    <w:rsid w:val="044D1C7E"/>
    <w:rsid w:val="0481C19B"/>
    <w:rsid w:val="04A39452"/>
    <w:rsid w:val="04C44BD5"/>
    <w:rsid w:val="0A4E1828"/>
    <w:rsid w:val="0A9825FE"/>
    <w:rsid w:val="10126341"/>
    <w:rsid w:val="101387F7"/>
    <w:rsid w:val="11816FEF"/>
    <w:rsid w:val="1226573E"/>
    <w:rsid w:val="127BF23B"/>
    <w:rsid w:val="1534D470"/>
    <w:rsid w:val="189D60A3"/>
    <w:rsid w:val="19BC2A79"/>
    <w:rsid w:val="1A0706FC"/>
    <w:rsid w:val="1B0632E8"/>
    <w:rsid w:val="1C27108A"/>
    <w:rsid w:val="1CD184F9"/>
    <w:rsid w:val="1DA5B020"/>
    <w:rsid w:val="1E87EBA0"/>
    <w:rsid w:val="214456B5"/>
    <w:rsid w:val="23721619"/>
    <w:rsid w:val="239C84AC"/>
    <w:rsid w:val="23E1919F"/>
    <w:rsid w:val="23F3A54C"/>
    <w:rsid w:val="2463AF15"/>
    <w:rsid w:val="25C90416"/>
    <w:rsid w:val="25E933A4"/>
    <w:rsid w:val="269304E6"/>
    <w:rsid w:val="28BDB18A"/>
    <w:rsid w:val="291A8900"/>
    <w:rsid w:val="2B44D58D"/>
    <w:rsid w:val="2BB1A689"/>
    <w:rsid w:val="2C9A704A"/>
    <w:rsid w:val="2D8392C5"/>
    <w:rsid w:val="2E76C4A9"/>
    <w:rsid w:val="301DFA2E"/>
    <w:rsid w:val="308F4398"/>
    <w:rsid w:val="31DA800F"/>
    <w:rsid w:val="328DFD1C"/>
    <w:rsid w:val="32E074D0"/>
    <w:rsid w:val="330F74A8"/>
    <w:rsid w:val="34725E88"/>
    <w:rsid w:val="387ADA26"/>
    <w:rsid w:val="387C1A14"/>
    <w:rsid w:val="38D842A2"/>
    <w:rsid w:val="3B467536"/>
    <w:rsid w:val="3BC35365"/>
    <w:rsid w:val="3E2B429F"/>
    <w:rsid w:val="3EC38CFC"/>
    <w:rsid w:val="3F26E90A"/>
    <w:rsid w:val="4237DA8E"/>
    <w:rsid w:val="42536889"/>
    <w:rsid w:val="43620AD9"/>
    <w:rsid w:val="44AF7382"/>
    <w:rsid w:val="46448089"/>
    <w:rsid w:val="484459AA"/>
    <w:rsid w:val="48B922C0"/>
    <w:rsid w:val="4D9FC7F9"/>
    <w:rsid w:val="510A281B"/>
    <w:rsid w:val="53D2C68B"/>
    <w:rsid w:val="544D1C41"/>
    <w:rsid w:val="5451EC88"/>
    <w:rsid w:val="54FFC701"/>
    <w:rsid w:val="5849283D"/>
    <w:rsid w:val="5A88282F"/>
    <w:rsid w:val="5CE1227E"/>
    <w:rsid w:val="5F56F2C4"/>
    <w:rsid w:val="5F664656"/>
    <w:rsid w:val="60304546"/>
    <w:rsid w:val="61E6D501"/>
    <w:rsid w:val="629271B7"/>
    <w:rsid w:val="6385ABF3"/>
    <w:rsid w:val="655C3F06"/>
    <w:rsid w:val="6676926E"/>
    <w:rsid w:val="69497080"/>
    <w:rsid w:val="6A6DC872"/>
    <w:rsid w:val="6AA03909"/>
    <w:rsid w:val="6C8BCDA6"/>
    <w:rsid w:val="6D372E9A"/>
    <w:rsid w:val="6E8F4851"/>
    <w:rsid w:val="6F6DB29A"/>
    <w:rsid w:val="701B91C1"/>
    <w:rsid w:val="71DDA136"/>
    <w:rsid w:val="723D0558"/>
    <w:rsid w:val="726B1437"/>
    <w:rsid w:val="75A4DCF0"/>
    <w:rsid w:val="76E6B70B"/>
    <w:rsid w:val="7776838C"/>
    <w:rsid w:val="7A873EAD"/>
    <w:rsid w:val="7A9E0CCD"/>
    <w:rsid w:val="7C170746"/>
    <w:rsid w:val="7C569FA7"/>
    <w:rsid w:val="7DBE21BF"/>
    <w:rsid w:val="7F5C5415"/>
    <w:rsid w:val="7FA2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31e3f3cb919443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31</revision>
  <dcterms:created xsi:type="dcterms:W3CDTF">2024-07-23T08:21:00.0000000Z</dcterms:created>
  <dcterms:modified xsi:type="dcterms:W3CDTF">2024-08-01T08:23:54.5279576Z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